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F8" w:rsidRPr="005E46E3" w:rsidRDefault="006415F8" w:rsidP="006415F8">
      <w:pPr>
        <w:spacing w:after="280" w:line="420" w:lineRule="atLeast"/>
        <w:ind w:left="225"/>
        <w:jc w:val="both"/>
        <w:rPr>
          <w:rFonts w:ascii="Arial" w:hAnsi="Arial" w:cs="Arial"/>
          <w:bCs/>
        </w:rPr>
      </w:pPr>
      <w:r w:rsidRPr="005E46E3">
        <w:rPr>
          <w:rFonts w:ascii="Arial" w:hAnsi="Arial" w:cs="Arial"/>
        </w:rPr>
        <w:t>Ogłoszenie o zamówieniu zostało zamieszczone</w:t>
      </w:r>
      <w:r w:rsidRPr="005E46E3">
        <w:rPr>
          <w:rFonts w:ascii="Arial" w:hAnsi="Arial" w:cs="Arial"/>
          <w:bCs/>
        </w:rPr>
        <w:t xml:space="preserve"> </w:t>
      </w:r>
      <w:r w:rsidRPr="005E46E3">
        <w:rPr>
          <w:rFonts w:ascii="Arial" w:hAnsi="Arial" w:cs="Arial"/>
        </w:rPr>
        <w:t xml:space="preserve">w Biuletynie Zamówień Publicznych nr ogłoszenia: </w:t>
      </w:r>
      <w:r w:rsidRPr="005E46E3">
        <w:rPr>
          <w:rStyle w:val="text1"/>
          <w:rFonts w:ascii="Arial" w:hAnsi="Arial" w:cs="Arial"/>
          <w:sz w:val="22"/>
          <w:szCs w:val="22"/>
        </w:rPr>
        <w:t>96171</w:t>
      </w:r>
      <w:r w:rsidRPr="005E46E3">
        <w:rPr>
          <w:rFonts w:ascii="Arial" w:hAnsi="Arial" w:cs="Arial"/>
        </w:rPr>
        <w:t>-2015</w:t>
      </w:r>
      <w:r w:rsidRPr="005E46E3">
        <w:rPr>
          <w:rFonts w:ascii="Arial" w:hAnsi="Arial" w:cs="Arial"/>
          <w:bCs/>
        </w:rPr>
        <w:t>; data zamieszczenia: 30.06.2015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 w:rsidRPr="005E46E3">
        <w:rPr>
          <w:rFonts w:ascii="Arial" w:eastAsia="Times New Roman" w:hAnsi="Arial" w:cs="Arial"/>
          <w:color w:val="000000"/>
          <w:u w:val="single"/>
          <w:lang w:eastAsia="pl-PL"/>
        </w:rPr>
        <w:t>Przebudowa drogi gminnej nr 002457T Piekary - Wielogóra od km 0+000 do km 0+470.</w:t>
      </w:r>
    </w:p>
    <w:p w:rsidR="006415F8" w:rsidRPr="005E46E3" w:rsidRDefault="006415F8" w:rsidP="006415F8">
      <w:pPr>
        <w:spacing w:after="280" w:line="42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415F8" w:rsidRPr="005E46E3" w:rsidRDefault="006415F8" w:rsidP="006415F8">
      <w:pPr>
        <w:spacing w:after="280" w:line="42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color w:val="000000"/>
          <w:lang w:eastAsia="pl-PL"/>
        </w:rPr>
        <w:t>OGŁOSZENIE O ZAMÓWIENIU - roboty budowlane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Zamieszczanie ogłoszenia:</w:t>
      </w:r>
      <w:r w:rsidRPr="005E46E3">
        <w:rPr>
          <w:rFonts w:ascii="Arial" w:eastAsia="Times New Roman" w:hAnsi="Arial" w:cs="Arial"/>
          <w:color w:val="000000"/>
          <w:lang w:eastAsia="pl-PL"/>
        </w:rPr>
        <w:t xml:space="preserve"> obowiązkowe.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Ogłoszenie dotyczy:</w:t>
      </w:r>
      <w:r w:rsidRPr="005E46E3">
        <w:rPr>
          <w:rFonts w:ascii="Arial" w:eastAsia="Times New Roman" w:hAnsi="Arial" w:cs="Arial"/>
          <w:color w:val="000000"/>
          <w:lang w:eastAsia="pl-PL"/>
        </w:rPr>
        <w:t xml:space="preserve"> zamówienia publicznego.</w:t>
      </w:r>
    </w:p>
    <w:p w:rsidR="006415F8" w:rsidRPr="005E46E3" w:rsidRDefault="006415F8" w:rsidP="006415F8">
      <w:pPr>
        <w:spacing w:before="375" w:after="225" w:line="400" w:lineRule="atLeast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SEKCJA I: ZAMAWIAJĄCY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I. 1) NAZWA I ADRES:</w:t>
      </w:r>
      <w:r w:rsidRPr="005E46E3">
        <w:rPr>
          <w:rFonts w:ascii="Arial" w:eastAsia="Times New Roman" w:hAnsi="Arial" w:cs="Arial"/>
          <w:color w:val="000000"/>
          <w:lang w:eastAsia="pl-PL"/>
        </w:rPr>
        <w:t xml:space="preserve"> Urząd Gminy Obrazów, 27-641 Obrazów, woj. świętokrzyskie, tel. 015 8365162, faks 015 8365551.</w:t>
      </w:r>
    </w:p>
    <w:p w:rsidR="006415F8" w:rsidRPr="005E46E3" w:rsidRDefault="006415F8" w:rsidP="006415F8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Adres strony internetowej zamawiającego:</w:t>
      </w:r>
      <w:r w:rsidRPr="005E46E3">
        <w:rPr>
          <w:rFonts w:ascii="Arial" w:eastAsia="Times New Roman" w:hAnsi="Arial" w:cs="Arial"/>
          <w:color w:val="000000"/>
          <w:lang w:eastAsia="pl-PL"/>
        </w:rPr>
        <w:t xml:space="preserve"> http://przetargi.ipzp.pl/Obrazow/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I. 2) RODZAJ ZAMAWIAJĄCEGO:</w:t>
      </w:r>
      <w:r w:rsidRPr="005E46E3">
        <w:rPr>
          <w:rFonts w:ascii="Arial" w:eastAsia="Times New Roman" w:hAnsi="Arial" w:cs="Arial"/>
          <w:color w:val="000000"/>
          <w:lang w:eastAsia="pl-PL"/>
        </w:rPr>
        <w:t xml:space="preserve"> Administracja samorządowa.</w:t>
      </w:r>
    </w:p>
    <w:p w:rsidR="006415F8" w:rsidRPr="005E46E3" w:rsidRDefault="006415F8" w:rsidP="006415F8">
      <w:pPr>
        <w:spacing w:before="375" w:after="225" w:line="400" w:lineRule="atLeast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SEKCJA II: PRZEDMIOT ZAMÓWIENIA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II.1) OKREŚLENIE PRZEDMIOTU ZAMÓWIENIA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II.1.1) Nazwa nadana zamówieniu przez zamawiającego:</w:t>
      </w:r>
      <w:r w:rsidRPr="005E46E3">
        <w:rPr>
          <w:rFonts w:ascii="Arial" w:eastAsia="Times New Roman" w:hAnsi="Arial" w:cs="Arial"/>
          <w:color w:val="000000"/>
          <w:lang w:eastAsia="pl-PL"/>
        </w:rPr>
        <w:t xml:space="preserve"> </w:t>
      </w:r>
      <w:bookmarkStart w:id="0" w:name="_GoBack"/>
      <w:r w:rsidRPr="005E46E3">
        <w:rPr>
          <w:rFonts w:ascii="Arial" w:eastAsia="Times New Roman" w:hAnsi="Arial" w:cs="Arial"/>
          <w:color w:val="000000"/>
          <w:lang w:eastAsia="pl-PL"/>
        </w:rPr>
        <w:t>Przebudowa drogi gminnej nr 002457T Piekary - Wielogóra od km 0+000 do km 0+470</w:t>
      </w:r>
      <w:bookmarkEnd w:id="0"/>
      <w:r w:rsidRPr="005E46E3">
        <w:rPr>
          <w:rFonts w:ascii="Arial" w:eastAsia="Times New Roman" w:hAnsi="Arial" w:cs="Arial"/>
          <w:color w:val="000000"/>
          <w:lang w:eastAsia="pl-PL"/>
        </w:rPr>
        <w:t>.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II.1.2) Rodzaj zamówienia:</w:t>
      </w:r>
      <w:r w:rsidRPr="005E46E3">
        <w:rPr>
          <w:rFonts w:ascii="Arial" w:eastAsia="Times New Roman" w:hAnsi="Arial" w:cs="Arial"/>
          <w:color w:val="000000"/>
          <w:lang w:eastAsia="pl-PL"/>
        </w:rPr>
        <w:t xml:space="preserve"> roboty budowlane.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II.1.4) Określenie przedmiotu oraz wielkości lub zakresu zamówienia:</w:t>
      </w:r>
      <w:r w:rsidRPr="005E46E3">
        <w:rPr>
          <w:rFonts w:ascii="Arial" w:eastAsia="Times New Roman" w:hAnsi="Arial" w:cs="Arial"/>
          <w:color w:val="000000"/>
          <w:lang w:eastAsia="pl-PL"/>
        </w:rPr>
        <w:t xml:space="preserve"> Zadanie obejmuje przebudowę drogi gminnej nr 002457T Piekary - Wielogóra od km 0+000 do km 0+470. Roboty polegają na wzmocnieniu podłoża kruszywem kamiennym, a następnie ułożenie warstwy wyrównawczej z betonu asfaltowego AC11W w ilości średnio 100kg-m2 i warstwy ścieralnej z betonu asfaltowego AC8S grub. 3cm oraz uzupełnieniu poboczy kru</w:t>
      </w:r>
      <w:r w:rsidR="005E46E3" w:rsidRPr="005E46E3">
        <w:rPr>
          <w:rFonts w:ascii="Arial" w:eastAsia="Times New Roman" w:hAnsi="Arial" w:cs="Arial"/>
          <w:color w:val="000000"/>
          <w:lang w:eastAsia="pl-PL"/>
        </w:rPr>
        <w:t>szywem kamiennym niesortowanym.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II.1.6) Wspólny Słownik Zamówień (CPV):</w:t>
      </w:r>
      <w:r w:rsidRPr="005E46E3">
        <w:rPr>
          <w:rFonts w:ascii="Arial" w:eastAsia="Times New Roman" w:hAnsi="Arial" w:cs="Arial"/>
          <w:color w:val="000000"/>
          <w:lang w:eastAsia="pl-PL"/>
        </w:rPr>
        <w:t xml:space="preserve"> 45.23.31.20-6, 45.10.00.00-8, 45.20.00.00-9.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II.1.7) Czy dopuszcza się złożenie oferty częściowej:</w:t>
      </w:r>
      <w:r w:rsidRPr="005E46E3">
        <w:rPr>
          <w:rFonts w:ascii="Arial" w:eastAsia="Times New Roman" w:hAnsi="Arial" w:cs="Arial"/>
          <w:color w:val="000000"/>
          <w:lang w:eastAsia="pl-PL"/>
        </w:rPr>
        <w:t xml:space="preserve"> nie.</w:t>
      </w:r>
    </w:p>
    <w:p w:rsidR="006415F8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II.1.8) Czy dopuszcza się złożenie oferty wariantowej:</w:t>
      </w:r>
      <w:r w:rsidRPr="005E46E3">
        <w:rPr>
          <w:rFonts w:ascii="Arial" w:eastAsia="Times New Roman" w:hAnsi="Arial" w:cs="Arial"/>
          <w:color w:val="000000"/>
          <w:lang w:eastAsia="pl-PL"/>
        </w:rPr>
        <w:t xml:space="preserve"> nie.</w:t>
      </w:r>
    </w:p>
    <w:p w:rsidR="005E46E3" w:rsidRDefault="005E46E3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E46E3" w:rsidRPr="005E46E3" w:rsidRDefault="005E46E3" w:rsidP="005E46E3">
      <w:pPr>
        <w:widowControl w:val="0"/>
        <w:autoSpaceDE w:val="0"/>
        <w:autoSpaceDN w:val="0"/>
        <w:adjustRightInd w:val="0"/>
        <w:spacing w:after="0" w:line="240" w:lineRule="auto"/>
        <w:ind w:firstLine="225"/>
        <w:rPr>
          <w:rFonts w:ascii="Arial" w:hAnsi="Arial" w:cs="Arial"/>
          <w:b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II.1.9</w:t>
      </w: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)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5E46E3">
        <w:rPr>
          <w:rFonts w:ascii="Arial" w:hAnsi="Arial" w:cs="Arial"/>
          <w:b/>
          <w:color w:val="000000"/>
        </w:rPr>
        <w:t>Zamawiający dopuszcza możliwości udzielenia zam</w:t>
      </w:r>
      <w:r w:rsidRPr="005E46E3">
        <w:rPr>
          <w:rFonts w:ascii="Arial" w:hAnsi="Arial" w:cs="Arial"/>
          <w:b/>
          <w:color w:val="000000"/>
          <w:highlight w:val="white"/>
        </w:rPr>
        <w:t>ówień uzupełniających.</w:t>
      </w:r>
    </w:p>
    <w:p w:rsidR="005E46E3" w:rsidRPr="00650AAE" w:rsidRDefault="005E46E3" w:rsidP="005E46E3">
      <w:pPr>
        <w:spacing w:before="100" w:beforeAutospacing="1" w:after="100" w:afterAutospacing="1" w:line="400" w:lineRule="atLeast"/>
        <w:jc w:val="both"/>
        <w:rPr>
          <w:rFonts w:ascii="Arial" w:hAnsi="Arial" w:cs="Arial"/>
          <w:color w:val="000000"/>
        </w:rPr>
      </w:pPr>
      <w:r w:rsidRPr="00650AAE">
        <w:rPr>
          <w:rFonts w:ascii="Arial" w:hAnsi="Arial" w:cs="Arial"/>
          <w:color w:val="000000"/>
        </w:rPr>
        <w:t xml:space="preserve">Zamawiający dopuszcza możliwość udzielenia zamówień uzupełniających stanowiących nie więcej niż </w:t>
      </w:r>
      <w:r>
        <w:rPr>
          <w:rFonts w:ascii="Arial" w:hAnsi="Arial" w:cs="Arial"/>
          <w:color w:val="000000"/>
        </w:rPr>
        <w:t>3</w:t>
      </w:r>
      <w:r w:rsidRPr="00650AAE">
        <w:rPr>
          <w:rFonts w:ascii="Arial" w:hAnsi="Arial" w:cs="Arial"/>
          <w:color w:val="000000"/>
        </w:rPr>
        <w:t>0% wartości zamówienia podstawowego</w:t>
      </w:r>
    </w:p>
    <w:p w:rsidR="005E46E3" w:rsidRPr="005E46E3" w:rsidRDefault="005E46E3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II.2) CZAS TRWANIA ZAMÓWIENIA LUB TERMIN WYKONANIA:</w:t>
      </w:r>
      <w:r w:rsidRPr="005E46E3">
        <w:rPr>
          <w:rFonts w:ascii="Arial" w:eastAsia="Times New Roman" w:hAnsi="Arial" w:cs="Arial"/>
          <w:color w:val="000000"/>
          <w:lang w:eastAsia="pl-PL"/>
        </w:rPr>
        <w:t xml:space="preserve"> Zakończenie: 30.09.2015.</w:t>
      </w:r>
    </w:p>
    <w:p w:rsidR="006415F8" w:rsidRPr="005E46E3" w:rsidRDefault="006415F8" w:rsidP="006415F8">
      <w:pPr>
        <w:spacing w:before="375" w:after="225" w:line="400" w:lineRule="atLeast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SEKCJA III: INFORMACJE O CHARAKTERZE PRAWNYM, EKONOMICZNYM, FINANSOWYM I TECHNICZNYM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III.1) WADIUM</w:t>
      </w:r>
    </w:p>
    <w:p w:rsidR="006415F8" w:rsidRPr="005E46E3" w:rsidRDefault="006415F8" w:rsidP="006415F8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Informacja na temat wadium:</w:t>
      </w:r>
      <w:r w:rsidRPr="005E46E3">
        <w:rPr>
          <w:rFonts w:ascii="Arial" w:eastAsia="Times New Roman" w:hAnsi="Arial" w:cs="Arial"/>
          <w:color w:val="000000"/>
          <w:lang w:eastAsia="pl-PL"/>
        </w:rPr>
        <w:t xml:space="preserve"> Ustala się wadium dla całości przedmiotu zamówienia w wysokości: 5 000,00zł słownie: pięć tysięcy złotych.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III.3) WARUNKI UDZIAŁU W POSTĘPOWANIU ORAZ OPIS SPOSOBU DOKONYWANIA OCENY SPEŁNIANIA TYCH WARUNKÓW</w:t>
      </w:r>
    </w:p>
    <w:p w:rsidR="006415F8" w:rsidRPr="005E46E3" w:rsidRDefault="006415F8" w:rsidP="006415F8">
      <w:pPr>
        <w:numPr>
          <w:ilvl w:val="0"/>
          <w:numId w:val="8"/>
        </w:numPr>
        <w:spacing w:after="0" w:line="400" w:lineRule="atLeast"/>
        <w:ind w:left="67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III.3.1) Uprawnienia do wykonywania określonej działalności lub czynności, jeżeli przepisy prawa nakładają obowiązek ich posiadania</w:t>
      </w:r>
    </w:p>
    <w:p w:rsidR="006415F8" w:rsidRPr="005E46E3" w:rsidRDefault="006415F8" w:rsidP="006415F8">
      <w:pPr>
        <w:spacing w:after="0" w:line="400" w:lineRule="atLeast"/>
        <w:ind w:left="67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Opis sposobu dokonywania oceny spełniania tego warunku</w:t>
      </w:r>
    </w:p>
    <w:p w:rsidR="006415F8" w:rsidRPr="005E46E3" w:rsidRDefault="006415F8" w:rsidP="006415F8">
      <w:pPr>
        <w:numPr>
          <w:ilvl w:val="1"/>
          <w:numId w:val="8"/>
        </w:numPr>
        <w:spacing w:before="100" w:beforeAutospacing="1" w:after="100" w:afterAutospacing="1" w:line="400" w:lineRule="atLeast"/>
        <w:ind w:left="900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color w:val="000000"/>
          <w:lang w:eastAsia="pl-PL"/>
        </w:rPr>
        <w:t>Zamawiający nie wyznacza szczegółowego warunku w tym zakresie</w:t>
      </w:r>
    </w:p>
    <w:p w:rsidR="006415F8" w:rsidRPr="005E46E3" w:rsidRDefault="006415F8" w:rsidP="006415F8">
      <w:pPr>
        <w:numPr>
          <w:ilvl w:val="0"/>
          <w:numId w:val="8"/>
        </w:numPr>
        <w:spacing w:after="0" w:line="400" w:lineRule="atLeast"/>
        <w:ind w:left="67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III.3.2) Wiedza i doświadczenie</w:t>
      </w:r>
    </w:p>
    <w:p w:rsidR="006415F8" w:rsidRPr="005E46E3" w:rsidRDefault="006415F8" w:rsidP="006415F8">
      <w:pPr>
        <w:spacing w:after="0" w:line="400" w:lineRule="atLeast"/>
        <w:ind w:left="67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Opis sposobu dokonywania oceny spełniania tego warunku</w:t>
      </w:r>
    </w:p>
    <w:p w:rsidR="006415F8" w:rsidRPr="005E46E3" w:rsidRDefault="006415F8" w:rsidP="006415F8">
      <w:pPr>
        <w:numPr>
          <w:ilvl w:val="1"/>
          <w:numId w:val="8"/>
        </w:numPr>
        <w:spacing w:before="100" w:beforeAutospacing="1" w:after="100" w:afterAutospacing="1" w:line="400" w:lineRule="atLeast"/>
        <w:ind w:left="900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color w:val="000000"/>
          <w:lang w:eastAsia="pl-PL"/>
        </w:rPr>
        <w:t xml:space="preserve">Wymagane jest wykazanie przez wykonawcę realizacji co najmniej 3 robót budowlanych w okresie ostatnich pięciu lat przed upływem terminu składania ofert, a jeżeli okres prowadzenia działalności jest krótszy - w tym okresie. Warunek ten Zamawiający uzna za spełniony, jeżeli Wykonawca dołączy do oferty wykaz (minimum 3) robót budowlanych odpowiadających swoim rodzajem robotom budowlanym stanowiącym przedmiot zamówienia z czego każda z robót o wartości powyżej 200 000,00 zł, w zakresie niezbędnym do wykazania spełniania warunku wiedzy i doświadczenia, wykonanych w okresie ostatnich pięciu lat licząc od dnia złożenia oferty, a jeżeli okres prowadzenia działalności jest krótszy - w tym okresie, z podaniem ich rodzaju i wartości, daty i miejsca wykonania oraz załączeniem </w:t>
      </w:r>
      <w:r w:rsidRPr="005E46E3">
        <w:rPr>
          <w:rFonts w:ascii="Arial" w:eastAsia="Times New Roman" w:hAnsi="Arial" w:cs="Arial"/>
          <w:color w:val="000000"/>
          <w:lang w:eastAsia="pl-PL"/>
        </w:rPr>
        <w:lastRenderedPageBreak/>
        <w:t>dokumentu potwierdzającego, że roboty zostały wykonane zgodnie z zasadami sztuki budowlanej i prawidłowo ukończone wymagany jest w celu potwierdzenia, że wykonawca posiada niezbędną wiedzę oraz doświadczenie stanowiący załącznik nr 5 do SIWZ</w:t>
      </w:r>
    </w:p>
    <w:p w:rsidR="006415F8" w:rsidRPr="005E46E3" w:rsidRDefault="006415F8" w:rsidP="006415F8">
      <w:pPr>
        <w:numPr>
          <w:ilvl w:val="0"/>
          <w:numId w:val="8"/>
        </w:numPr>
        <w:spacing w:after="0" w:line="400" w:lineRule="atLeast"/>
        <w:ind w:left="67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III.3.3) Potencjał techniczny</w:t>
      </w:r>
    </w:p>
    <w:p w:rsidR="006415F8" w:rsidRPr="005E46E3" w:rsidRDefault="006415F8" w:rsidP="006415F8">
      <w:pPr>
        <w:spacing w:after="0" w:line="400" w:lineRule="atLeast"/>
        <w:ind w:left="67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Opis sposobu dokonywania oceny spełniania tego warunku</w:t>
      </w:r>
    </w:p>
    <w:p w:rsidR="006415F8" w:rsidRPr="005E46E3" w:rsidRDefault="006415F8" w:rsidP="006415F8">
      <w:pPr>
        <w:numPr>
          <w:ilvl w:val="1"/>
          <w:numId w:val="8"/>
        </w:numPr>
        <w:spacing w:before="100" w:beforeAutospacing="1" w:after="100" w:afterAutospacing="1" w:line="400" w:lineRule="atLeast"/>
        <w:ind w:left="900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color w:val="000000"/>
          <w:lang w:eastAsia="pl-PL"/>
        </w:rPr>
        <w:t>Zamawiający nie wyznacza szczegółowego warunku w tym zakresie</w:t>
      </w:r>
    </w:p>
    <w:p w:rsidR="006415F8" w:rsidRPr="005E46E3" w:rsidRDefault="006415F8" w:rsidP="006415F8">
      <w:pPr>
        <w:numPr>
          <w:ilvl w:val="0"/>
          <w:numId w:val="8"/>
        </w:numPr>
        <w:spacing w:after="0" w:line="400" w:lineRule="atLeast"/>
        <w:ind w:left="67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III.3.4) Osoby zdolne do wykonania zamówienia</w:t>
      </w:r>
    </w:p>
    <w:p w:rsidR="006415F8" w:rsidRPr="005E46E3" w:rsidRDefault="006415F8" w:rsidP="006415F8">
      <w:pPr>
        <w:spacing w:after="0" w:line="400" w:lineRule="atLeast"/>
        <w:ind w:left="67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Opis sposobu dokonywania oceny spełniania tego warunku</w:t>
      </w:r>
    </w:p>
    <w:p w:rsidR="006415F8" w:rsidRPr="005E46E3" w:rsidRDefault="006415F8" w:rsidP="006415F8">
      <w:pPr>
        <w:numPr>
          <w:ilvl w:val="1"/>
          <w:numId w:val="8"/>
        </w:numPr>
        <w:spacing w:before="100" w:beforeAutospacing="1" w:after="100" w:afterAutospacing="1" w:line="400" w:lineRule="atLeast"/>
        <w:ind w:left="900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color w:val="000000"/>
          <w:lang w:eastAsia="pl-PL"/>
        </w:rPr>
        <w:t>Zamawiający nie wyznacza szczegółowego warunku w tym zakresie</w:t>
      </w:r>
    </w:p>
    <w:p w:rsidR="006415F8" w:rsidRPr="005E46E3" w:rsidRDefault="006415F8" w:rsidP="006415F8">
      <w:pPr>
        <w:numPr>
          <w:ilvl w:val="0"/>
          <w:numId w:val="8"/>
        </w:numPr>
        <w:spacing w:after="0" w:line="400" w:lineRule="atLeast"/>
        <w:ind w:left="67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III.3.5) Sytuacja ekonomiczna i finansowa</w:t>
      </w:r>
    </w:p>
    <w:p w:rsidR="006415F8" w:rsidRPr="005E46E3" w:rsidRDefault="006415F8" w:rsidP="006415F8">
      <w:pPr>
        <w:spacing w:after="0" w:line="400" w:lineRule="atLeast"/>
        <w:ind w:left="67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Opis sposobu dokonywania oceny spełniania tego warunku</w:t>
      </w:r>
    </w:p>
    <w:p w:rsidR="006415F8" w:rsidRPr="005E46E3" w:rsidRDefault="006415F8" w:rsidP="006415F8">
      <w:pPr>
        <w:numPr>
          <w:ilvl w:val="1"/>
          <w:numId w:val="8"/>
        </w:numPr>
        <w:spacing w:before="100" w:beforeAutospacing="1" w:after="100" w:afterAutospacing="1" w:line="400" w:lineRule="atLeast"/>
        <w:ind w:left="900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color w:val="000000"/>
          <w:lang w:eastAsia="pl-PL"/>
        </w:rPr>
        <w:t>Zamawiający nie wyznacza szczegółowego warunku w tym zakresie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415F8" w:rsidRPr="005E46E3" w:rsidRDefault="006415F8" w:rsidP="006415F8">
      <w:pPr>
        <w:numPr>
          <w:ilvl w:val="0"/>
          <w:numId w:val="9"/>
        </w:numPr>
        <w:spacing w:after="0" w:line="400" w:lineRule="atLeast"/>
        <w:ind w:left="67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415F8" w:rsidRPr="005E46E3" w:rsidRDefault="006415F8" w:rsidP="006415F8">
      <w:pPr>
        <w:numPr>
          <w:ilvl w:val="1"/>
          <w:numId w:val="9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color w:val="00000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6415F8" w:rsidRPr="005E46E3" w:rsidRDefault="006415F8" w:rsidP="006415F8">
      <w:pPr>
        <w:numPr>
          <w:ilvl w:val="0"/>
          <w:numId w:val="9"/>
        </w:numPr>
        <w:spacing w:after="0" w:line="400" w:lineRule="atLeast"/>
        <w:ind w:left="67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III.4.2) W zakresie potwierdzenia niepodlegania wykluczeniu na podstawie art. 24 ust. 1 ustawy, należy przedłożyć:</w:t>
      </w:r>
    </w:p>
    <w:p w:rsidR="006415F8" w:rsidRPr="005E46E3" w:rsidRDefault="006415F8" w:rsidP="006415F8">
      <w:pPr>
        <w:numPr>
          <w:ilvl w:val="1"/>
          <w:numId w:val="9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color w:val="000000"/>
          <w:lang w:eastAsia="pl-PL"/>
        </w:rPr>
        <w:t>oświadczenie o braku podstaw do wykluczenia;</w:t>
      </w:r>
    </w:p>
    <w:p w:rsidR="006415F8" w:rsidRPr="005E46E3" w:rsidRDefault="006415F8" w:rsidP="006415F8">
      <w:pPr>
        <w:numPr>
          <w:ilvl w:val="1"/>
          <w:numId w:val="9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color w:val="000000"/>
          <w:lang w:eastAsia="pl-PL"/>
        </w:rPr>
        <w:lastRenderedPageBreak/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415F8" w:rsidRPr="005E46E3" w:rsidRDefault="006415F8" w:rsidP="006415F8">
      <w:pPr>
        <w:numPr>
          <w:ilvl w:val="1"/>
          <w:numId w:val="9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color w:val="00000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6415F8" w:rsidRPr="005E46E3" w:rsidRDefault="006415F8" w:rsidP="006415F8">
      <w:pPr>
        <w:numPr>
          <w:ilvl w:val="1"/>
          <w:numId w:val="9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color w:val="00000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6415F8" w:rsidRPr="005E46E3" w:rsidRDefault="006415F8" w:rsidP="006415F8">
      <w:pPr>
        <w:numPr>
          <w:ilvl w:val="1"/>
          <w:numId w:val="9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color w:val="00000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6415F8" w:rsidRPr="005E46E3" w:rsidRDefault="006415F8" w:rsidP="006415F8">
      <w:pPr>
        <w:numPr>
          <w:ilvl w:val="0"/>
          <w:numId w:val="9"/>
        </w:numPr>
        <w:spacing w:after="0" w:line="400" w:lineRule="atLeast"/>
        <w:ind w:left="675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III.4.3) Dokumenty podmiotów zagranicznych</w:t>
      </w:r>
    </w:p>
    <w:p w:rsidR="006415F8" w:rsidRPr="005E46E3" w:rsidRDefault="006415F8" w:rsidP="006415F8">
      <w:pPr>
        <w:spacing w:after="0" w:line="400" w:lineRule="atLeast"/>
        <w:ind w:left="675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Jeżeli wykonawca ma siedzibę lub miejsce zamieszkania poza terytorium Rzeczypospolitej Polskiej, przedkłada:</w:t>
      </w:r>
    </w:p>
    <w:p w:rsidR="006415F8" w:rsidRPr="005E46E3" w:rsidRDefault="006415F8" w:rsidP="006415F8">
      <w:pPr>
        <w:spacing w:after="0" w:line="400" w:lineRule="atLeast"/>
        <w:ind w:left="675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III.4.3.1) dokument wystawiony w kraju, w którym ma siedzibę lub miejsce zamieszkania potwierdzający, że:</w:t>
      </w:r>
    </w:p>
    <w:p w:rsidR="006415F8" w:rsidRPr="005E46E3" w:rsidRDefault="006415F8" w:rsidP="006415F8">
      <w:pPr>
        <w:numPr>
          <w:ilvl w:val="1"/>
          <w:numId w:val="9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color w:val="000000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415F8" w:rsidRPr="005E46E3" w:rsidRDefault="006415F8" w:rsidP="006415F8">
      <w:pPr>
        <w:numPr>
          <w:ilvl w:val="1"/>
          <w:numId w:val="9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color w:val="00000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6415F8" w:rsidRPr="005E46E3" w:rsidRDefault="006415F8" w:rsidP="006415F8">
      <w:pPr>
        <w:numPr>
          <w:ilvl w:val="0"/>
          <w:numId w:val="9"/>
        </w:numPr>
        <w:spacing w:after="0" w:line="400" w:lineRule="atLeast"/>
        <w:ind w:left="675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III.4.4) Dokumenty dotyczące przynależności do tej samej grupy kapitałowej</w:t>
      </w:r>
    </w:p>
    <w:p w:rsidR="006415F8" w:rsidRPr="005E46E3" w:rsidRDefault="006415F8" w:rsidP="006415F8">
      <w:pPr>
        <w:numPr>
          <w:ilvl w:val="1"/>
          <w:numId w:val="9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color w:val="00000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III.6) INNE DOKUMENTY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Inne dokumenty niewymienione w pkt III.4) albo w pkt III.5)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color w:val="000000"/>
          <w:lang w:eastAsia="pl-PL"/>
        </w:rPr>
        <w:t>A.1) Formularz ofertowy - wypełniony i podpisany przez wykonawcę. A.2) Oświadczenie o spełnieniu warunków udziału w postępowaniu z art. 22 ust. 1 Prawa zamówień publicznych. A.3) Kosztorys ofertowy - wypełniony i podpisany przez Wykonawcę sporządzony na podstawie przedmiaru robót.</w:t>
      </w:r>
    </w:p>
    <w:p w:rsidR="006415F8" w:rsidRPr="005E46E3" w:rsidRDefault="006415F8" w:rsidP="006415F8">
      <w:pPr>
        <w:spacing w:before="375" w:after="225" w:line="400" w:lineRule="atLeast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SEKCJA IV: PROCEDURA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IV.1) TRYB UDZIELENIA ZAMÓWIENIA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IV.1.1) Tryb udzielenia zamówienia:</w:t>
      </w:r>
      <w:r w:rsidRPr="005E46E3">
        <w:rPr>
          <w:rFonts w:ascii="Arial" w:eastAsia="Times New Roman" w:hAnsi="Arial" w:cs="Arial"/>
          <w:color w:val="000000"/>
          <w:lang w:eastAsia="pl-PL"/>
        </w:rPr>
        <w:t xml:space="preserve"> przetarg nieograniczony.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IV.2) KRYTERIA OCENY OFERT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IV.2.1) Kryteria oceny ofert:</w:t>
      </w:r>
      <w:r w:rsidRPr="005E46E3">
        <w:rPr>
          <w:rFonts w:ascii="Arial" w:eastAsia="Times New Roman" w:hAnsi="Arial" w:cs="Arial"/>
          <w:color w:val="000000"/>
          <w:lang w:eastAsia="pl-PL"/>
        </w:rPr>
        <w:t xml:space="preserve"> cena oraz inne kryteria związane z przedmiotem zamówienia:</w:t>
      </w:r>
    </w:p>
    <w:p w:rsidR="006415F8" w:rsidRPr="005E46E3" w:rsidRDefault="006415F8" w:rsidP="006415F8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color w:val="000000"/>
          <w:lang w:eastAsia="pl-PL"/>
        </w:rPr>
        <w:t>1. Cena - 95</w:t>
      </w:r>
    </w:p>
    <w:p w:rsidR="006415F8" w:rsidRPr="005E46E3" w:rsidRDefault="006415F8" w:rsidP="006415F8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color w:val="000000"/>
          <w:lang w:eastAsia="pl-PL"/>
        </w:rPr>
        <w:t>2. Okres gwarancji - 5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IV.3) ZMIANA UMOWY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Dopuszczalne zmiany postanowień umowy oraz określenie warunków zmian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color w:val="000000"/>
          <w:lang w:eastAsia="pl-PL"/>
        </w:rPr>
        <w:t>1. zmiana terminu wykonania zamówienia w przypadku: - zawieszenia robót przez organy nadzoru budowlanego z przyczyn niezależnych od Wykonawcy, - wykopalisk uniemożliwiających wykonanie robót, - szczególnie niesprzyjających warunków atmosferycznych uniemożliwiających prowadzenie robót budowlanych, przeprowadzania prób i sprawdzeń, dokonywanie odbiorów, - siły wyższej, klęski żywiołowej, - niewypałów i niewybuchów, - wykopalisk archeologicznych nieprzewidzianych w SIWZ, - odmiennych od przyjętych w dokumentacji projektowej warunków geologicznych - odmiennych od przyjętych w dokumentacji projektowej warunków terenowych, w szczególności istnienie podziemnych urządzeń, instalacji lub obiektów infrastrukturalnych, - konieczności wykonania zamówienia dodatkowego, którego realizacja ma wpływ na termin wykonania umowy, czy też wprowadzenia ewentualnych robót zamiennych, - konieczność usunięcia błędów lub wprowadzenia zmian w dokumentacji lub specyfikacji technicznej wykonania i odbioru robót; 2. zmiana rzutująca na wynagrodzenie: - w przypadku ustawowej zmiany stawki podatku od towaru i usług w trakcie realizacji umowy - wynagrodzenie ryczałtowe (brutto) zostanie odpowiednio zmodyfikowane.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IV.4) INFORMACJE ADMINISTRACYJNE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IV.4.1)</w:t>
      </w:r>
      <w:r w:rsidRPr="005E46E3">
        <w:rPr>
          <w:rFonts w:ascii="Arial" w:eastAsia="Times New Roman" w:hAnsi="Arial" w:cs="Arial"/>
          <w:color w:val="000000"/>
          <w:lang w:eastAsia="pl-PL"/>
        </w:rPr>
        <w:t xml:space="preserve">  </w:t>
      </w: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Adres strony internetowej, na której jest dostępna specyfikacja istotnych warunków zamówienia:</w:t>
      </w:r>
      <w:r w:rsidRPr="005E46E3"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5" w:history="1">
        <w:r w:rsidRPr="005E46E3">
          <w:rPr>
            <w:rStyle w:val="Hipercze"/>
            <w:rFonts w:ascii="Arial" w:eastAsia="Times New Roman" w:hAnsi="Arial" w:cs="Arial"/>
            <w:lang w:eastAsia="pl-PL"/>
          </w:rPr>
          <w:t>http://www.obrazow.bip.gmina.pl</w:t>
        </w:r>
      </w:hyperlink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color w:val="000000"/>
          <w:lang w:eastAsia="pl-PL"/>
        </w:rPr>
        <w:br/>
      </w: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Specyfikację istotnych warunków zamówienia można uzyskać pod adresem:</w:t>
      </w:r>
      <w:r w:rsidRPr="005E46E3">
        <w:rPr>
          <w:rFonts w:ascii="Arial" w:eastAsia="Times New Roman" w:hAnsi="Arial" w:cs="Arial"/>
          <w:color w:val="000000"/>
          <w:lang w:eastAsia="pl-PL"/>
        </w:rPr>
        <w:t xml:space="preserve"> Gmina Obrazów </w:t>
      </w:r>
      <w:proofErr w:type="spellStart"/>
      <w:r w:rsidRPr="005E46E3">
        <w:rPr>
          <w:rFonts w:ascii="Arial" w:eastAsia="Times New Roman" w:hAnsi="Arial" w:cs="Arial"/>
          <w:color w:val="000000"/>
          <w:lang w:eastAsia="pl-PL"/>
        </w:rPr>
        <w:t>Obrazów</w:t>
      </w:r>
      <w:proofErr w:type="spellEnd"/>
      <w:r w:rsidRPr="005E46E3">
        <w:rPr>
          <w:rFonts w:ascii="Arial" w:eastAsia="Times New Roman" w:hAnsi="Arial" w:cs="Arial"/>
          <w:color w:val="000000"/>
          <w:lang w:eastAsia="pl-PL"/>
        </w:rPr>
        <w:t xml:space="preserve"> 84 27-641 Obrazów Pokój nr: 13..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IV.4.4) Termin składania wniosków o dopuszczenie do udziału w postępowaniu lub ofert:</w:t>
      </w:r>
      <w:r w:rsidRPr="005E46E3">
        <w:rPr>
          <w:rFonts w:ascii="Arial" w:eastAsia="Times New Roman" w:hAnsi="Arial" w:cs="Arial"/>
          <w:color w:val="000000"/>
          <w:lang w:eastAsia="pl-PL"/>
        </w:rPr>
        <w:t xml:space="preserve"> 15.07.2015 godzina 09:00, miejsce: Gmina Obrazów, Obrazów 84, 27-641 Obrazów Pokój nr: sekretariat..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IV.4.5) Termin związania ofertą:</w:t>
      </w:r>
      <w:r w:rsidRPr="005E46E3">
        <w:rPr>
          <w:rFonts w:ascii="Arial" w:eastAsia="Times New Roman" w:hAnsi="Arial" w:cs="Arial"/>
          <w:color w:val="000000"/>
          <w:lang w:eastAsia="pl-PL"/>
        </w:rPr>
        <w:t xml:space="preserve"> okres w dniach: 30 (od ostatecznego terminu składania ofert).</w:t>
      </w:r>
    </w:p>
    <w:p w:rsidR="006415F8" w:rsidRPr="005E46E3" w:rsidRDefault="006415F8" w:rsidP="006415F8">
      <w:pPr>
        <w:spacing w:after="0" w:line="400" w:lineRule="atLeast"/>
        <w:ind w:left="225"/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>IV.4.16) Informacje dodatkowe, w tym dotyczące finansowania projektu/programu ze środków Unii Europejskiej:</w:t>
      </w:r>
      <w:r w:rsidRPr="005E46E3">
        <w:rPr>
          <w:rFonts w:ascii="Arial" w:eastAsia="Times New Roman" w:hAnsi="Arial" w:cs="Arial"/>
          <w:color w:val="000000"/>
          <w:lang w:eastAsia="pl-PL"/>
        </w:rPr>
        <w:t xml:space="preserve"> .</w:t>
      </w:r>
    </w:p>
    <w:p w:rsidR="000E6FFB" w:rsidRPr="005E46E3" w:rsidRDefault="006415F8" w:rsidP="006415F8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5E46E3">
        <w:rPr>
          <w:rFonts w:ascii="Arial" w:eastAsia="Times New Roman" w:hAnsi="Arial" w:cs="Arial"/>
          <w:b/>
          <w:bCs/>
          <w:color w:val="00000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E46E3">
        <w:rPr>
          <w:rFonts w:ascii="Arial" w:eastAsia="Times New Roman" w:hAnsi="Arial" w:cs="Arial"/>
          <w:color w:val="000000"/>
          <w:lang w:eastAsia="pl-PL"/>
        </w:rPr>
        <w:t>nie</w:t>
      </w:r>
    </w:p>
    <w:p w:rsidR="006415F8" w:rsidRPr="005E46E3" w:rsidRDefault="006415F8" w:rsidP="006415F8">
      <w:pPr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415F8" w:rsidRPr="005E46E3" w:rsidRDefault="006415F8" w:rsidP="006415F8">
      <w:pPr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415F8" w:rsidRPr="005E46E3" w:rsidRDefault="006415F8" w:rsidP="006415F8">
      <w:pPr>
        <w:jc w:val="both"/>
        <w:rPr>
          <w:rFonts w:ascii="Arial" w:hAnsi="Arial" w:cs="Arial"/>
        </w:rPr>
      </w:pPr>
      <w:r w:rsidRPr="005E46E3">
        <w:rPr>
          <w:rFonts w:ascii="Arial" w:eastAsia="Times New Roman" w:hAnsi="Arial" w:cs="Arial"/>
          <w:color w:val="000000"/>
          <w:lang w:eastAsia="pl-PL"/>
        </w:rPr>
        <w:lastRenderedPageBreak/>
        <w:tab/>
      </w:r>
      <w:r w:rsidRPr="005E46E3">
        <w:rPr>
          <w:rFonts w:ascii="Arial" w:eastAsia="Times New Roman" w:hAnsi="Arial" w:cs="Arial"/>
          <w:color w:val="000000"/>
          <w:lang w:eastAsia="pl-PL"/>
        </w:rPr>
        <w:tab/>
      </w:r>
      <w:r w:rsidRPr="005E46E3">
        <w:rPr>
          <w:rFonts w:ascii="Arial" w:eastAsia="Times New Roman" w:hAnsi="Arial" w:cs="Arial"/>
          <w:color w:val="000000"/>
          <w:lang w:eastAsia="pl-PL"/>
        </w:rPr>
        <w:tab/>
      </w:r>
      <w:r w:rsidRPr="005E46E3">
        <w:rPr>
          <w:rFonts w:ascii="Arial" w:eastAsia="Times New Roman" w:hAnsi="Arial" w:cs="Arial"/>
          <w:color w:val="000000"/>
          <w:lang w:eastAsia="pl-PL"/>
        </w:rPr>
        <w:tab/>
      </w:r>
      <w:r w:rsidRPr="005E46E3">
        <w:rPr>
          <w:rFonts w:ascii="Arial" w:eastAsia="Times New Roman" w:hAnsi="Arial" w:cs="Arial"/>
          <w:color w:val="000000"/>
          <w:lang w:eastAsia="pl-PL"/>
        </w:rPr>
        <w:tab/>
      </w:r>
      <w:r w:rsidRPr="005E46E3">
        <w:rPr>
          <w:rFonts w:ascii="Arial" w:eastAsia="Times New Roman" w:hAnsi="Arial" w:cs="Arial"/>
          <w:color w:val="000000"/>
          <w:lang w:eastAsia="pl-PL"/>
        </w:rPr>
        <w:tab/>
      </w:r>
      <w:r w:rsidRPr="005E46E3">
        <w:rPr>
          <w:rFonts w:ascii="Arial" w:eastAsia="Times New Roman" w:hAnsi="Arial" w:cs="Arial"/>
          <w:color w:val="000000"/>
          <w:lang w:eastAsia="pl-PL"/>
        </w:rPr>
        <w:tab/>
      </w:r>
      <w:r w:rsidRPr="005E46E3">
        <w:rPr>
          <w:rFonts w:ascii="Arial" w:eastAsia="Times New Roman" w:hAnsi="Arial" w:cs="Arial"/>
          <w:color w:val="000000"/>
          <w:lang w:eastAsia="pl-PL"/>
        </w:rPr>
        <w:tab/>
        <w:t>Kierownik Zamawiającego</w:t>
      </w:r>
    </w:p>
    <w:sectPr w:rsidR="006415F8" w:rsidRPr="005E4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83748"/>
    <w:multiLevelType w:val="multilevel"/>
    <w:tmpl w:val="E8A0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C2060F"/>
    <w:multiLevelType w:val="multilevel"/>
    <w:tmpl w:val="37C8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7F5A2B"/>
    <w:multiLevelType w:val="multilevel"/>
    <w:tmpl w:val="F190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327FE7"/>
    <w:multiLevelType w:val="multilevel"/>
    <w:tmpl w:val="202E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764438"/>
    <w:multiLevelType w:val="multilevel"/>
    <w:tmpl w:val="8FCC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E12658"/>
    <w:multiLevelType w:val="multilevel"/>
    <w:tmpl w:val="672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D12360"/>
    <w:multiLevelType w:val="multilevel"/>
    <w:tmpl w:val="AF14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9F277D"/>
    <w:multiLevelType w:val="multilevel"/>
    <w:tmpl w:val="3EEC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54260B"/>
    <w:multiLevelType w:val="multilevel"/>
    <w:tmpl w:val="7F66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802B67"/>
    <w:multiLevelType w:val="multilevel"/>
    <w:tmpl w:val="B890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F8"/>
    <w:rsid w:val="000E6FFB"/>
    <w:rsid w:val="00207A8B"/>
    <w:rsid w:val="005E46E3"/>
    <w:rsid w:val="0064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904F4-B157-4B7E-8627-3610E3CF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15F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6415F8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khheader">
    <w:name w:val="kh_header"/>
    <w:basedOn w:val="Normalny"/>
    <w:rsid w:val="006415F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6415F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6415F8"/>
    <w:rPr>
      <w:color w:val="0563C1" w:themeColor="hyperlink"/>
      <w:u w:val="single"/>
    </w:rPr>
  </w:style>
  <w:style w:type="character" w:customStyle="1" w:styleId="text1">
    <w:name w:val="text1"/>
    <w:basedOn w:val="Domylnaczcionkaakapitu"/>
    <w:rsid w:val="006415F8"/>
    <w:rPr>
      <w:rFonts w:ascii="Verdana" w:hAnsi="Verdana" w:hint="default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5E4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razow.bip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1595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2</cp:revision>
  <dcterms:created xsi:type="dcterms:W3CDTF">2015-06-30T06:45:00Z</dcterms:created>
  <dcterms:modified xsi:type="dcterms:W3CDTF">2015-06-30T07:35:00Z</dcterms:modified>
</cp:coreProperties>
</file>